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59" w:rsidRDefault="00030D59" w:rsidP="00030D59">
      <w:pPr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Управлением Министерства юстиции Российской Федерации по Ханты-Мансийскому автономному округу-Югре принято решение о государственной регистрации решения Совета депутатов сельского поселения Нялинское от 26.12.2015 № 39 «О внесении изменений и дополнений в Устав сельского поселения Нялинское», приказ от 16.01.2015 № 9-пр, присвоен государственный регистрационный номер </w:t>
      </w:r>
    </w:p>
    <w:p w:rsidR="00030D59" w:rsidRDefault="00030D59" w:rsidP="00030D59">
      <w:pPr>
        <w:ind w:firstLine="0"/>
        <w:outlineLvl w:val="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ru</w:t>
      </w:r>
      <w:proofErr w:type="spellEnd"/>
      <w:proofErr w:type="gramEnd"/>
      <w:r>
        <w:rPr>
          <w:sz w:val="28"/>
          <w:szCs w:val="28"/>
        </w:rPr>
        <w:t xml:space="preserve"> 865083072015001.</w:t>
      </w:r>
    </w:p>
    <w:p w:rsidR="00030D59" w:rsidRDefault="00030D59" w:rsidP="00030D59">
      <w:pPr>
        <w:ind w:firstLine="0"/>
        <w:rPr>
          <w:sz w:val="28"/>
          <w:szCs w:val="28"/>
        </w:rPr>
      </w:pPr>
    </w:p>
    <w:p w:rsidR="00745427" w:rsidRDefault="00745427">
      <w:bookmarkStart w:id="0" w:name="_GoBack"/>
      <w:bookmarkEnd w:id="0"/>
    </w:p>
    <w:sectPr w:rsidR="00745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2F"/>
    <w:rsid w:val="00030D59"/>
    <w:rsid w:val="003A2B2F"/>
    <w:rsid w:val="0074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2015-01-26T07:53:00Z</dcterms:created>
  <dcterms:modified xsi:type="dcterms:W3CDTF">2015-01-26T07:53:00Z</dcterms:modified>
</cp:coreProperties>
</file>